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B89" w:rsidRPr="00143ADC" w:rsidRDefault="003A36D8">
      <w:pPr>
        <w:rPr>
          <w:rFonts w:asciiTheme="majorHAnsi" w:eastAsiaTheme="majorHAnsi" w:hAnsiTheme="majorHAnsi"/>
          <w:szCs w:val="20"/>
        </w:rPr>
      </w:pPr>
      <w:bookmarkStart w:id="0" w:name="_GoBack"/>
      <w:bookmarkEnd w:id="0"/>
      <w:r w:rsidRPr="00143ADC">
        <w:rPr>
          <w:rFonts w:asciiTheme="majorHAnsi" w:eastAsiaTheme="majorHAnsi" w:hAnsiTheme="majorHAnsi" w:hint="eastAsia"/>
          <w:szCs w:val="20"/>
        </w:rPr>
        <w:t>(</w:t>
      </w:r>
      <w:r w:rsidR="00C43FDC" w:rsidRPr="00143ADC">
        <w:rPr>
          <w:rFonts w:asciiTheme="majorHAnsi" w:eastAsiaTheme="majorHAnsi" w:hAnsiTheme="majorHAnsi" w:hint="eastAsia"/>
          <w:szCs w:val="20"/>
        </w:rPr>
        <w:t>생물분리정제</w:t>
      </w:r>
      <w:r w:rsidRPr="00143ADC">
        <w:rPr>
          <w:rFonts w:asciiTheme="majorHAnsi" w:eastAsiaTheme="majorHAnsi" w:hAnsiTheme="majorHAnsi" w:hint="eastAsia"/>
          <w:szCs w:val="20"/>
        </w:rPr>
        <w:t>)</w:t>
      </w:r>
    </w:p>
    <w:p w:rsidR="00797BD8" w:rsidRPr="00143ADC" w:rsidRDefault="00143ADC">
      <w:pPr>
        <w:rPr>
          <w:rFonts w:asciiTheme="majorHAnsi" w:eastAsiaTheme="majorHAnsi" w:hAnsiTheme="majorHAnsi"/>
          <w:szCs w:val="20"/>
        </w:rPr>
      </w:pPr>
      <w:r w:rsidRPr="00143ADC">
        <w:rPr>
          <w:rFonts w:asciiTheme="majorHAnsi" w:eastAsiaTheme="majorHAnsi" w:hAnsiTheme="majorHAnsi" w:hint="eastAsia"/>
          <w:szCs w:val="20"/>
        </w:rPr>
        <w:t xml:space="preserve">1. </w:t>
      </w:r>
      <w:r w:rsidR="00C43FDC" w:rsidRPr="00143ADC">
        <w:rPr>
          <w:rFonts w:asciiTheme="majorHAnsi" w:eastAsiaTheme="majorHAnsi" w:hAnsiTheme="majorHAnsi" w:hint="eastAsia"/>
          <w:szCs w:val="20"/>
        </w:rPr>
        <w:t xml:space="preserve">고성능 </w:t>
      </w:r>
      <w:proofErr w:type="spellStart"/>
      <w:r w:rsidR="00C43FDC" w:rsidRPr="00143ADC">
        <w:rPr>
          <w:rFonts w:asciiTheme="majorHAnsi" w:eastAsiaTheme="majorHAnsi" w:hAnsiTheme="majorHAnsi" w:hint="eastAsia"/>
          <w:szCs w:val="20"/>
        </w:rPr>
        <w:t>액체크로마토그래피를</w:t>
      </w:r>
      <w:proofErr w:type="spellEnd"/>
      <w:r w:rsidR="00C43FDC" w:rsidRPr="00143ADC">
        <w:rPr>
          <w:rFonts w:asciiTheme="majorHAnsi" w:eastAsiaTheme="majorHAnsi" w:hAnsiTheme="majorHAnsi" w:hint="eastAsia"/>
          <w:szCs w:val="20"/>
        </w:rPr>
        <w:t xml:space="preserve"> 이용하여 단백질을 분리한다. 실험 결과 두 단백질에 대한 capacity factor는 각각 k</w:t>
      </w:r>
      <w:r w:rsidR="00C43FDC" w:rsidRPr="00143ADC">
        <w:rPr>
          <w:rFonts w:asciiTheme="majorHAnsi" w:eastAsiaTheme="majorHAnsi" w:hAnsiTheme="majorHAnsi" w:hint="eastAsia"/>
          <w:szCs w:val="20"/>
          <w:vertAlign w:val="subscript"/>
        </w:rPr>
        <w:t>1</w:t>
      </w:r>
      <w:r w:rsidR="00C43FDC" w:rsidRPr="00143ADC">
        <w:rPr>
          <w:rFonts w:asciiTheme="majorHAnsi" w:eastAsiaTheme="majorHAnsi" w:hAnsiTheme="majorHAnsi" w:hint="eastAsia"/>
          <w:szCs w:val="20"/>
        </w:rPr>
        <w:t>=0.8, k</w:t>
      </w:r>
      <w:r w:rsidR="00C43FDC" w:rsidRPr="00143ADC">
        <w:rPr>
          <w:rFonts w:asciiTheme="majorHAnsi" w:eastAsiaTheme="majorHAnsi" w:hAnsiTheme="majorHAnsi" w:hint="eastAsia"/>
          <w:szCs w:val="20"/>
          <w:vertAlign w:val="subscript"/>
        </w:rPr>
        <w:t>2</w:t>
      </w:r>
      <w:r w:rsidR="00C43FDC" w:rsidRPr="00143ADC">
        <w:rPr>
          <w:rFonts w:asciiTheme="majorHAnsi" w:eastAsiaTheme="majorHAnsi" w:hAnsiTheme="majorHAnsi" w:hint="eastAsia"/>
          <w:szCs w:val="20"/>
        </w:rPr>
        <w:t>=1.1이었다.</w:t>
      </w:r>
      <w:r w:rsidR="00442640" w:rsidRPr="00143ADC">
        <w:rPr>
          <w:rFonts w:asciiTheme="majorHAnsi" w:eastAsiaTheme="majorHAnsi" w:hAnsiTheme="majorHAnsi" w:hint="eastAsia"/>
          <w:szCs w:val="20"/>
        </w:rPr>
        <w:t xml:space="preserve"> </w:t>
      </w:r>
      <w:r w:rsidR="00442640" w:rsidRPr="00143ADC">
        <w:rPr>
          <w:rFonts w:asciiTheme="majorHAnsi" w:eastAsiaTheme="majorHAnsi" w:hAnsiTheme="majorHAnsi"/>
          <w:szCs w:val="20"/>
        </w:rPr>
        <w:t>다음과</w:t>
      </w:r>
      <w:r w:rsidR="00442640" w:rsidRPr="00143ADC">
        <w:rPr>
          <w:rFonts w:asciiTheme="majorHAnsi" w:eastAsiaTheme="majorHAnsi" w:hAnsiTheme="majorHAnsi" w:hint="eastAsia"/>
          <w:szCs w:val="20"/>
        </w:rPr>
        <w:t xml:space="preserve"> 같은 조건을 바탕으로 두 단백질이 완전히 분리 될 수 있는지 분해도(R</w:t>
      </w:r>
      <w:r w:rsidR="00DB0FB6" w:rsidRPr="00DB0FB6">
        <w:rPr>
          <w:rFonts w:asciiTheme="majorHAnsi" w:eastAsiaTheme="majorHAnsi" w:hAnsiTheme="majorHAnsi" w:hint="eastAsia"/>
          <w:i/>
          <w:szCs w:val="20"/>
          <w:vertAlign w:val="subscript"/>
        </w:rPr>
        <w:t>N</w:t>
      </w:r>
      <w:r w:rsidR="00442640" w:rsidRPr="00143ADC">
        <w:rPr>
          <w:rFonts w:asciiTheme="majorHAnsi" w:eastAsiaTheme="majorHAnsi" w:hAnsiTheme="majorHAnsi" w:hint="eastAsia"/>
          <w:szCs w:val="20"/>
        </w:rPr>
        <w:t>)를 구하여 설명하시오</w:t>
      </w:r>
      <w:r w:rsidR="001F0EFD">
        <w:rPr>
          <w:rFonts w:asciiTheme="majorHAnsi" w:eastAsiaTheme="majorHAnsi" w:hAnsiTheme="majorHAnsi" w:hint="eastAsia"/>
          <w:szCs w:val="20"/>
        </w:rPr>
        <w:t>(</w:t>
      </w:r>
      <w:r w:rsidR="000A0A36">
        <w:rPr>
          <w:rFonts w:asciiTheme="majorHAnsi" w:eastAsiaTheme="majorHAnsi" w:hAnsiTheme="majorHAnsi" w:hint="eastAsia"/>
          <w:szCs w:val="20"/>
        </w:rPr>
        <w:t>4</w:t>
      </w:r>
      <w:r w:rsidR="001F0EFD">
        <w:rPr>
          <w:rFonts w:asciiTheme="majorHAnsi" w:eastAsiaTheme="majorHAnsi" w:hAnsiTheme="majorHAnsi" w:hint="eastAsia"/>
          <w:szCs w:val="20"/>
        </w:rPr>
        <w:t>0점)</w:t>
      </w:r>
      <w:r w:rsidR="00442640" w:rsidRPr="00143ADC">
        <w:rPr>
          <w:rFonts w:asciiTheme="majorHAnsi" w:eastAsiaTheme="majorHAnsi" w:hAnsiTheme="majorHAnsi" w:hint="eastAsia"/>
          <w:szCs w:val="20"/>
        </w:rPr>
        <w:t>.</w:t>
      </w:r>
      <w:r w:rsidR="000E7E2C">
        <w:rPr>
          <w:rFonts w:asciiTheme="majorHAnsi" w:eastAsiaTheme="majorHAnsi" w:hAnsiTheme="majorHAnsi" w:hint="eastAsia"/>
          <w:szCs w:val="20"/>
        </w:rPr>
        <w:t xml:space="preserve"> </w:t>
      </w:r>
      <w:r w:rsidR="00442640" w:rsidRPr="00143ADC">
        <w:rPr>
          <w:rFonts w:asciiTheme="majorHAnsi" w:eastAsiaTheme="majorHAnsi" w:hAnsiTheme="majorHAnsi" w:hint="eastAsia"/>
          <w:szCs w:val="20"/>
        </w:rPr>
        <w:t>HETP(</w:t>
      </w:r>
      <w:r>
        <w:rPr>
          <w:rFonts w:asciiTheme="majorHAnsi" w:eastAsiaTheme="majorHAnsi" w:hAnsiTheme="majorHAnsi" w:hint="eastAsia"/>
          <w:szCs w:val="20"/>
        </w:rPr>
        <w:t>heights equivalent to a theoretical plate</w:t>
      </w:r>
      <w:r w:rsidR="00442640" w:rsidRPr="00143ADC">
        <w:rPr>
          <w:rFonts w:asciiTheme="majorHAnsi" w:eastAsiaTheme="majorHAnsi" w:hAnsiTheme="majorHAnsi" w:hint="eastAsia"/>
          <w:szCs w:val="20"/>
        </w:rPr>
        <w:t xml:space="preserve">) = A + Bu (A = 6.2 </w:t>
      </w:r>
      <w:r w:rsidR="00442640" w:rsidRPr="00143ADC">
        <w:rPr>
          <w:rFonts w:asciiTheme="majorHAnsi" w:eastAsiaTheme="majorHAnsi" w:hAnsiTheme="majorHAnsi" w:hint="eastAsia"/>
          <w:szCs w:val="20"/>
        </w:rPr>
        <w:sym w:font="Symbol" w:char="F0B4"/>
      </w:r>
      <w:r w:rsidR="00442640" w:rsidRPr="00143ADC">
        <w:rPr>
          <w:rFonts w:asciiTheme="majorHAnsi" w:eastAsiaTheme="majorHAnsi" w:hAnsiTheme="majorHAnsi" w:hint="eastAsia"/>
          <w:szCs w:val="20"/>
        </w:rPr>
        <w:t xml:space="preserve"> 10</w:t>
      </w:r>
      <w:r w:rsidR="00442640" w:rsidRPr="00143ADC">
        <w:rPr>
          <w:rFonts w:asciiTheme="majorHAnsi" w:eastAsiaTheme="majorHAnsi" w:hAnsiTheme="majorHAnsi" w:hint="eastAsia"/>
          <w:szCs w:val="20"/>
          <w:vertAlign w:val="superscript"/>
        </w:rPr>
        <w:t>-5</w:t>
      </w:r>
      <w:r w:rsidR="00442640" w:rsidRPr="00143ADC">
        <w:rPr>
          <w:rFonts w:asciiTheme="majorHAnsi" w:eastAsiaTheme="majorHAnsi" w:hAnsiTheme="majorHAnsi" w:hint="eastAsia"/>
          <w:szCs w:val="20"/>
        </w:rPr>
        <w:t xml:space="preserve"> m, B = 1.13 s, u = </w:t>
      </w:r>
      <w:r w:rsidR="00442640" w:rsidRPr="00143ADC">
        <w:rPr>
          <w:rFonts w:asciiTheme="majorHAnsi" w:eastAsiaTheme="majorHAnsi" w:hAnsiTheme="majorHAnsi"/>
          <w:szCs w:val="20"/>
        </w:rPr>
        <w:t>유체의</w:t>
      </w:r>
      <w:r w:rsidR="00442640" w:rsidRPr="00143ADC">
        <w:rPr>
          <w:rFonts w:asciiTheme="majorHAnsi" w:eastAsiaTheme="majorHAnsi" w:hAnsiTheme="majorHAnsi" w:hint="eastAsia"/>
          <w:szCs w:val="20"/>
        </w:rPr>
        <w:t xml:space="preserve"> 속도(m/s))</w:t>
      </w:r>
      <w:r w:rsidR="00442640" w:rsidRPr="00143ADC">
        <w:rPr>
          <w:rFonts w:asciiTheme="majorHAnsi" w:eastAsiaTheme="majorHAnsi" w:hAnsiTheme="majorHAnsi"/>
          <w:szCs w:val="20"/>
        </w:rPr>
        <w:t>이며</w:t>
      </w:r>
      <w:r w:rsidR="00442640" w:rsidRPr="00143ADC">
        <w:rPr>
          <w:rFonts w:asciiTheme="majorHAnsi" w:eastAsiaTheme="majorHAnsi" w:hAnsiTheme="majorHAnsi" w:hint="eastAsia"/>
          <w:szCs w:val="20"/>
        </w:rPr>
        <w:t>,</w:t>
      </w:r>
      <w:r w:rsidR="00797BD8" w:rsidRPr="00143ADC">
        <w:rPr>
          <w:rFonts w:asciiTheme="majorHAnsi" w:eastAsiaTheme="majorHAnsi" w:hAnsiTheme="majorHAnsi" w:hint="eastAsia"/>
          <w:szCs w:val="20"/>
        </w:rPr>
        <w:t xml:space="preserve"> </w:t>
      </w:r>
      <w:proofErr w:type="spellStart"/>
      <w:r w:rsidR="00797BD8" w:rsidRPr="00143ADC">
        <w:rPr>
          <w:rFonts w:asciiTheme="majorHAnsi" w:eastAsiaTheme="majorHAnsi" w:hAnsiTheme="majorHAnsi" w:hint="eastAsia"/>
          <w:szCs w:val="20"/>
        </w:rPr>
        <w:t>컬럼</w:t>
      </w:r>
      <w:r w:rsidR="003A36D8" w:rsidRPr="00143ADC">
        <w:rPr>
          <w:rFonts w:asciiTheme="majorHAnsi" w:eastAsiaTheme="majorHAnsi" w:hAnsiTheme="majorHAnsi"/>
          <w:szCs w:val="20"/>
        </w:rPr>
        <w:t>의</w:t>
      </w:r>
      <w:proofErr w:type="spellEnd"/>
      <w:r w:rsidR="003A36D8" w:rsidRPr="00143ADC">
        <w:rPr>
          <w:rFonts w:asciiTheme="majorHAnsi" w:eastAsiaTheme="majorHAnsi" w:hAnsiTheme="majorHAnsi" w:hint="eastAsia"/>
          <w:szCs w:val="20"/>
        </w:rPr>
        <w:t xml:space="preserve"> </w:t>
      </w:r>
      <w:r w:rsidR="00797BD8" w:rsidRPr="00143ADC">
        <w:rPr>
          <w:rFonts w:asciiTheme="majorHAnsi" w:eastAsiaTheme="majorHAnsi" w:hAnsiTheme="majorHAnsi" w:hint="eastAsia"/>
          <w:szCs w:val="20"/>
        </w:rPr>
        <w:t>조작 조건은 다음과 같다.</w:t>
      </w:r>
      <w:r w:rsidR="003A36D8" w:rsidRPr="00143ADC">
        <w:rPr>
          <w:rFonts w:asciiTheme="majorHAnsi" w:eastAsiaTheme="majorHAnsi" w:hAnsiTheme="majorHAnsi" w:hint="eastAsia"/>
          <w:szCs w:val="20"/>
        </w:rPr>
        <w:t xml:space="preserve"> </w:t>
      </w:r>
      <w:proofErr w:type="spellStart"/>
      <w:r w:rsidR="00442640" w:rsidRPr="00143ADC">
        <w:rPr>
          <w:rFonts w:asciiTheme="majorHAnsi" w:eastAsiaTheme="majorHAnsi" w:hAnsiTheme="majorHAnsi" w:hint="eastAsia"/>
          <w:szCs w:val="20"/>
        </w:rPr>
        <w:t>컬럼의</w:t>
      </w:r>
      <w:proofErr w:type="spellEnd"/>
      <w:r w:rsidR="00442640" w:rsidRPr="00143ADC">
        <w:rPr>
          <w:rFonts w:asciiTheme="majorHAnsi" w:eastAsiaTheme="majorHAnsi" w:hAnsiTheme="majorHAnsi" w:hint="eastAsia"/>
          <w:szCs w:val="20"/>
        </w:rPr>
        <w:t xml:space="preserve"> 길이 = 0.6 m, </w:t>
      </w:r>
      <w:r w:rsidR="00442640" w:rsidRPr="00143ADC">
        <w:rPr>
          <w:rFonts w:asciiTheme="majorHAnsi" w:eastAsiaTheme="majorHAnsi" w:hAnsiTheme="majorHAnsi"/>
          <w:szCs w:val="20"/>
        </w:rPr>
        <w:t>유체의</w:t>
      </w:r>
      <w:r w:rsidR="00442640" w:rsidRPr="00143ADC">
        <w:rPr>
          <w:rFonts w:asciiTheme="majorHAnsi" w:eastAsiaTheme="majorHAnsi" w:hAnsiTheme="majorHAnsi" w:hint="eastAsia"/>
          <w:szCs w:val="20"/>
        </w:rPr>
        <w:t xml:space="preserve"> 속도 = 2.17 </w:t>
      </w:r>
      <w:r w:rsidR="00442640" w:rsidRPr="00143ADC">
        <w:rPr>
          <w:rFonts w:asciiTheme="majorHAnsi" w:eastAsiaTheme="majorHAnsi" w:hAnsiTheme="majorHAnsi" w:hint="eastAsia"/>
          <w:szCs w:val="20"/>
        </w:rPr>
        <w:sym w:font="Symbol" w:char="F0B4"/>
      </w:r>
      <w:r w:rsidR="00442640" w:rsidRPr="00143ADC">
        <w:rPr>
          <w:rFonts w:asciiTheme="majorHAnsi" w:eastAsiaTheme="majorHAnsi" w:hAnsiTheme="majorHAnsi" w:hint="eastAsia"/>
          <w:szCs w:val="20"/>
        </w:rPr>
        <w:t xml:space="preserve"> 10</w:t>
      </w:r>
      <w:r w:rsidR="00442640" w:rsidRPr="00143ADC">
        <w:rPr>
          <w:rFonts w:asciiTheme="majorHAnsi" w:eastAsiaTheme="majorHAnsi" w:hAnsiTheme="majorHAnsi" w:hint="eastAsia"/>
          <w:szCs w:val="20"/>
          <w:vertAlign w:val="superscript"/>
        </w:rPr>
        <w:t>-4</w:t>
      </w:r>
      <w:r w:rsidR="00442640" w:rsidRPr="00143ADC">
        <w:rPr>
          <w:rFonts w:asciiTheme="majorHAnsi" w:eastAsiaTheme="majorHAnsi" w:hAnsiTheme="majorHAnsi" w:hint="eastAsia"/>
          <w:szCs w:val="20"/>
        </w:rPr>
        <w:t xml:space="preserve"> m/s, </w:t>
      </w:r>
      <w:proofErr w:type="spellStart"/>
      <w:r w:rsidR="00797BD8" w:rsidRPr="00143ADC">
        <w:rPr>
          <w:rFonts w:asciiTheme="majorHAnsi" w:eastAsiaTheme="majorHAnsi" w:hAnsiTheme="majorHAnsi" w:hint="eastAsia"/>
          <w:szCs w:val="20"/>
        </w:rPr>
        <w:t>컬럼의</w:t>
      </w:r>
      <w:proofErr w:type="spellEnd"/>
      <w:r w:rsidR="00797BD8" w:rsidRPr="00143ADC">
        <w:rPr>
          <w:rFonts w:asciiTheme="majorHAnsi" w:eastAsiaTheme="majorHAnsi" w:hAnsiTheme="majorHAnsi" w:hint="eastAsia"/>
          <w:szCs w:val="20"/>
        </w:rPr>
        <w:t xml:space="preserve"> </w:t>
      </w:r>
      <w:proofErr w:type="spellStart"/>
      <w:r w:rsidR="00797BD8" w:rsidRPr="00143ADC">
        <w:rPr>
          <w:rFonts w:asciiTheme="majorHAnsi" w:eastAsiaTheme="majorHAnsi" w:hAnsiTheme="majorHAnsi" w:hint="eastAsia"/>
          <w:szCs w:val="20"/>
        </w:rPr>
        <w:t>내경</w:t>
      </w:r>
      <w:proofErr w:type="spellEnd"/>
      <w:r w:rsidR="00797BD8" w:rsidRPr="00143ADC">
        <w:rPr>
          <w:rFonts w:asciiTheme="majorHAnsi" w:eastAsiaTheme="majorHAnsi" w:hAnsiTheme="majorHAnsi" w:hint="eastAsia"/>
          <w:szCs w:val="20"/>
        </w:rPr>
        <w:t xml:space="preserve"> = 7.5 </w:t>
      </w:r>
      <w:r w:rsidR="00797BD8" w:rsidRPr="00143ADC">
        <w:rPr>
          <w:rFonts w:asciiTheme="majorHAnsi" w:eastAsiaTheme="majorHAnsi" w:hAnsiTheme="majorHAnsi" w:hint="eastAsia"/>
          <w:szCs w:val="20"/>
        </w:rPr>
        <w:sym w:font="Symbol" w:char="F0B4"/>
      </w:r>
      <w:r w:rsidR="00797BD8" w:rsidRPr="00143ADC">
        <w:rPr>
          <w:rFonts w:asciiTheme="majorHAnsi" w:eastAsiaTheme="majorHAnsi" w:hAnsiTheme="majorHAnsi" w:hint="eastAsia"/>
          <w:szCs w:val="20"/>
        </w:rPr>
        <w:t xml:space="preserve"> 10</w:t>
      </w:r>
      <w:r w:rsidR="00797BD8" w:rsidRPr="00143ADC">
        <w:rPr>
          <w:rFonts w:asciiTheme="majorHAnsi" w:eastAsiaTheme="majorHAnsi" w:hAnsiTheme="majorHAnsi" w:hint="eastAsia"/>
          <w:szCs w:val="20"/>
          <w:vertAlign w:val="superscript"/>
        </w:rPr>
        <w:t xml:space="preserve">-3 </w:t>
      </w:r>
      <w:r w:rsidR="00797BD8" w:rsidRPr="00143ADC">
        <w:rPr>
          <w:rFonts w:asciiTheme="majorHAnsi" w:eastAsiaTheme="majorHAnsi" w:hAnsiTheme="majorHAnsi" w:hint="eastAsia"/>
          <w:szCs w:val="20"/>
        </w:rPr>
        <w:t xml:space="preserve">m, </w:t>
      </w:r>
      <w:r w:rsidR="00797BD8" w:rsidRPr="00143ADC">
        <w:rPr>
          <w:rFonts w:asciiTheme="majorHAnsi" w:eastAsiaTheme="majorHAnsi" w:hAnsiTheme="majorHAnsi"/>
          <w:szCs w:val="20"/>
        </w:rPr>
        <w:t>시료의</w:t>
      </w:r>
      <w:r w:rsidR="00797BD8" w:rsidRPr="00143ADC">
        <w:rPr>
          <w:rFonts w:asciiTheme="majorHAnsi" w:eastAsiaTheme="majorHAnsi" w:hAnsiTheme="majorHAnsi" w:hint="eastAsia"/>
          <w:szCs w:val="20"/>
        </w:rPr>
        <w:t xml:space="preserve"> 부피 = 0.1 </w:t>
      </w:r>
      <w:r w:rsidR="00797BD8" w:rsidRPr="00143ADC">
        <w:rPr>
          <w:rFonts w:asciiTheme="majorHAnsi" w:eastAsiaTheme="majorHAnsi" w:hAnsiTheme="majorHAnsi" w:hint="eastAsia"/>
          <w:szCs w:val="20"/>
        </w:rPr>
        <w:sym w:font="Symbol" w:char="F0B4"/>
      </w:r>
      <w:r w:rsidR="00797BD8" w:rsidRPr="00143ADC">
        <w:rPr>
          <w:rFonts w:asciiTheme="majorHAnsi" w:eastAsiaTheme="majorHAnsi" w:hAnsiTheme="majorHAnsi" w:hint="eastAsia"/>
          <w:szCs w:val="20"/>
        </w:rPr>
        <w:t xml:space="preserve"> 10</w:t>
      </w:r>
      <w:r w:rsidR="00797BD8" w:rsidRPr="00143ADC">
        <w:rPr>
          <w:rFonts w:asciiTheme="majorHAnsi" w:eastAsiaTheme="majorHAnsi" w:hAnsiTheme="majorHAnsi" w:hint="eastAsia"/>
          <w:szCs w:val="20"/>
          <w:vertAlign w:val="superscript"/>
        </w:rPr>
        <w:t xml:space="preserve">-6 </w:t>
      </w:r>
      <w:r w:rsidR="00797BD8" w:rsidRPr="00143ADC">
        <w:rPr>
          <w:rFonts w:asciiTheme="majorHAnsi" w:eastAsiaTheme="majorHAnsi" w:hAnsiTheme="majorHAnsi" w:hint="eastAsia"/>
          <w:szCs w:val="20"/>
        </w:rPr>
        <w:t>m</w:t>
      </w:r>
      <w:r w:rsidR="00797BD8" w:rsidRPr="00143ADC">
        <w:rPr>
          <w:rFonts w:asciiTheme="majorHAnsi" w:eastAsiaTheme="majorHAnsi" w:hAnsiTheme="majorHAnsi" w:hint="eastAsia"/>
          <w:szCs w:val="20"/>
          <w:vertAlign w:val="superscript"/>
        </w:rPr>
        <w:t>3</w:t>
      </w:r>
    </w:p>
    <w:p w:rsidR="00602019" w:rsidRDefault="00602019">
      <w:pPr>
        <w:rPr>
          <w:rFonts w:asciiTheme="majorHAnsi" w:eastAsiaTheme="majorHAnsi" w:hAnsiTheme="majorHAnsi"/>
          <w:szCs w:val="20"/>
        </w:rPr>
      </w:pPr>
    </w:p>
    <w:p w:rsidR="00E96EB6" w:rsidRPr="00143ADC" w:rsidRDefault="00797BD8">
      <w:pPr>
        <w:rPr>
          <w:rFonts w:asciiTheme="majorHAnsi" w:eastAsiaTheme="majorHAnsi" w:hAnsiTheme="majorHAnsi"/>
          <w:szCs w:val="20"/>
        </w:rPr>
      </w:pPr>
      <w:r w:rsidRPr="00143ADC">
        <w:rPr>
          <w:rFonts w:asciiTheme="majorHAnsi" w:eastAsiaTheme="majorHAnsi" w:hAnsiTheme="majorHAnsi" w:hint="eastAsia"/>
          <w:szCs w:val="20"/>
        </w:rPr>
        <w:t xml:space="preserve">(정답) </w:t>
      </w:r>
      <w:r w:rsidR="00E96EB6" w:rsidRPr="00143ADC">
        <w:rPr>
          <w:rFonts w:asciiTheme="majorHAnsi" w:eastAsiaTheme="majorHAnsi" w:hAnsiTheme="majorHAnsi" w:hint="eastAsia"/>
          <w:szCs w:val="20"/>
        </w:rPr>
        <w:t xml:space="preserve">Capacitor factor의 비는 상대적 체류시간을 의미하며 </w:t>
      </w:r>
      <w:r w:rsidR="00E96EB6" w:rsidRPr="00143ADC">
        <w:rPr>
          <w:rFonts w:asciiTheme="majorHAnsi" w:eastAsiaTheme="majorHAnsi" w:hAnsiTheme="majorHAnsi" w:hint="eastAsia"/>
          <w:szCs w:val="20"/>
        </w:rPr>
        <w:sym w:font="Symbol" w:char="F064"/>
      </w:r>
      <w:r w:rsidR="00E96EB6" w:rsidRPr="00143ADC">
        <w:rPr>
          <w:rFonts w:asciiTheme="majorHAnsi" w:eastAsiaTheme="majorHAnsi" w:hAnsiTheme="majorHAnsi" w:hint="eastAsia"/>
          <w:szCs w:val="20"/>
        </w:rPr>
        <w:t xml:space="preserve"> = k</w:t>
      </w:r>
      <w:r w:rsidR="00E96EB6" w:rsidRPr="00143ADC">
        <w:rPr>
          <w:rFonts w:asciiTheme="majorHAnsi" w:eastAsiaTheme="majorHAnsi" w:hAnsiTheme="majorHAnsi" w:hint="eastAsia"/>
          <w:szCs w:val="20"/>
          <w:vertAlign w:val="subscript"/>
        </w:rPr>
        <w:t>2</w:t>
      </w:r>
      <w:r w:rsidR="00E96EB6" w:rsidRPr="00143ADC">
        <w:rPr>
          <w:rFonts w:asciiTheme="majorHAnsi" w:eastAsiaTheme="majorHAnsi" w:hAnsiTheme="majorHAnsi" w:hint="eastAsia"/>
          <w:szCs w:val="20"/>
        </w:rPr>
        <w:t>/k</w:t>
      </w:r>
      <w:r w:rsidR="00E96EB6" w:rsidRPr="00143ADC">
        <w:rPr>
          <w:rFonts w:asciiTheme="majorHAnsi" w:eastAsiaTheme="majorHAnsi" w:hAnsiTheme="majorHAnsi" w:hint="eastAsia"/>
          <w:szCs w:val="20"/>
          <w:vertAlign w:val="subscript"/>
        </w:rPr>
        <w:t>1</w:t>
      </w:r>
      <w:r w:rsidR="00E96EB6" w:rsidRPr="00143ADC">
        <w:rPr>
          <w:rFonts w:asciiTheme="majorHAnsi" w:eastAsiaTheme="majorHAnsi" w:hAnsiTheme="majorHAnsi" w:hint="eastAsia"/>
          <w:szCs w:val="20"/>
        </w:rPr>
        <w:t xml:space="preserve"> = 1.1/0.8 = 1.37</w:t>
      </w:r>
      <w:r w:rsidR="00E96EB6" w:rsidRPr="00143ADC">
        <w:rPr>
          <w:rFonts w:asciiTheme="majorHAnsi" w:eastAsiaTheme="majorHAnsi" w:hAnsiTheme="majorHAnsi"/>
          <w:szCs w:val="20"/>
        </w:rPr>
        <w:t>이다</w:t>
      </w:r>
      <w:r w:rsidR="00E96EB6" w:rsidRPr="00143ADC">
        <w:rPr>
          <w:rFonts w:asciiTheme="majorHAnsi" w:eastAsiaTheme="majorHAnsi" w:hAnsiTheme="majorHAnsi" w:hint="eastAsia"/>
          <w:szCs w:val="20"/>
        </w:rPr>
        <w:t>.</w:t>
      </w:r>
    </w:p>
    <w:p w:rsidR="00E96EB6" w:rsidRPr="00143ADC" w:rsidRDefault="00E96EB6">
      <w:pPr>
        <w:rPr>
          <w:rFonts w:asciiTheme="majorHAnsi" w:eastAsiaTheme="majorHAnsi" w:hAnsiTheme="majorHAnsi"/>
          <w:szCs w:val="20"/>
        </w:rPr>
      </w:pPr>
      <w:r w:rsidRPr="00143ADC">
        <w:rPr>
          <w:rFonts w:asciiTheme="majorHAnsi" w:eastAsiaTheme="majorHAnsi" w:hAnsiTheme="majorHAnsi" w:hint="eastAsia"/>
          <w:szCs w:val="20"/>
        </w:rPr>
        <w:t xml:space="preserve">HETP = 6.2 </w:t>
      </w:r>
      <w:r w:rsidRPr="00143ADC">
        <w:rPr>
          <w:rFonts w:asciiTheme="majorHAnsi" w:eastAsiaTheme="majorHAnsi" w:hAnsiTheme="majorHAnsi" w:hint="eastAsia"/>
          <w:szCs w:val="20"/>
        </w:rPr>
        <w:sym w:font="Symbol" w:char="F0B4"/>
      </w:r>
      <w:r w:rsidRPr="00143ADC">
        <w:rPr>
          <w:rFonts w:asciiTheme="majorHAnsi" w:eastAsiaTheme="majorHAnsi" w:hAnsiTheme="majorHAnsi" w:hint="eastAsia"/>
          <w:szCs w:val="20"/>
        </w:rPr>
        <w:t xml:space="preserve"> 10</w:t>
      </w:r>
      <w:r w:rsidRPr="00143ADC">
        <w:rPr>
          <w:rFonts w:asciiTheme="majorHAnsi" w:eastAsiaTheme="majorHAnsi" w:hAnsiTheme="majorHAnsi" w:hint="eastAsia"/>
          <w:szCs w:val="20"/>
          <w:vertAlign w:val="superscript"/>
        </w:rPr>
        <w:t>-5</w:t>
      </w:r>
      <w:r w:rsidRPr="00143ADC">
        <w:rPr>
          <w:rFonts w:asciiTheme="majorHAnsi" w:eastAsiaTheme="majorHAnsi" w:hAnsiTheme="majorHAnsi" w:hint="eastAsia"/>
          <w:szCs w:val="20"/>
        </w:rPr>
        <w:t xml:space="preserve"> + (1.13)(2.17 </w:t>
      </w:r>
      <w:r w:rsidRPr="00143ADC">
        <w:rPr>
          <w:rFonts w:asciiTheme="majorHAnsi" w:eastAsiaTheme="majorHAnsi" w:hAnsiTheme="majorHAnsi" w:hint="eastAsia"/>
          <w:szCs w:val="20"/>
        </w:rPr>
        <w:sym w:font="Symbol" w:char="F0B4"/>
      </w:r>
      <w:r w:rsidRPr="00143ADC">
        <w:rPr>
          <w:rFonts w:asciiTheme="majorHAnsi" w:eastAsiaTheme="majorHAnsi" w:hAnsiTheme="majorHAnsi" w:hint="eastAsia"/>
          <w:szCs w:val="20"/>
        </w:rPr>
        <w:t xml:space="preserve"> 10</w:t>
      </w:r>
      <w:r w:rsidRPr="00143ADC">
        <w:rPr>
          <w:rFonts w:asciiTheme="majorHAnsi" w:eastAsiaTheme="majorHAnsi" w:hAnsiTheme="majorHAnsi" w:hint="eastAsia"/>
          <w:szCs w:val="20"/>
          <w:vertAlign w:val="superscript"/>
        </w:rPr>
        <w:t>-4</w:t>
      </w:r>
      <w:r w:rsidRPr="00143ADC">
        <w:rPr>
          <w:rFonts w:asciiTheme="majorHAnsi" w:eastAsiaTheme="majorHAnsi" w:hAnsiTheme="majorHAnsi" w:hint="eastAsia"/>
          <w:szCs w:val="20"/>
        </w:rPr>
        <w:t xml:space="preserve"> m) = 3.07 </w:t>
      </w:r>
      <w:r w:rsidRPr="00143ADC">
        <w:rPr>
          <w:rFonts w:asciiTheme="majorHAnsi" w:eastAsiaTheme="majorHAnsi" w:hAnsiTheme="majorHAnsi" w:hint="eastAsia"/>
          <w:szCs w:val="20"/>
        </w:rPr>
        <w:sym w:font="Symbol" w:char="F0B4"/>
      </w:r>
      <w:r w:rsidRPr="00143ADC">
        <w:rPr>
          <w:rFonts w:asciiTheme="majorHAnsi" w:eastAsiaTheme="majorHAnsi" w:hAnsiTheme="majorHAnsi" w:hint="eastAsia"/>
          <w:szCs w:val="20"/>
        </w:rPr>
        <w:t xml:space="preserve"> 10</w:t>
      </w:r>
      <w:r w:rsidRPr="00143ADC">
        <w:rPr>
          <w:rFonts w:asciiTheme="majorHAnsi" w:eastAsiaTheme="majorHAnsi" w:hAnsiTheme="majorHAnsi" w:hint="eastAsia"/>
          <w:szCs w:val="20"/>
          <w:vertAlign w:val="superscript"/>
        </w:rPr>
        <w:t>-4</w:t>
      </w:r>
      <w:r w:rsidRPr="00143ADC">
        <w:rPr>
          <w:rFonts w:asciiTheme="majorHAnsi" w:eastAsiaTheme="majorHAnsi" w:hAnsiTheme="majorHAnsi" w:hint="eastAsia"/>
          <w:szCs w:val="20"/>
        </w:rPr>
        <w:t xml:space="preserve"> (m)이므로 이론단수 N</w:t>
      </w:r>
      <w:r w:rsidRPr="00143ADC">
        <w:rPr>
          <w:rFonts w:asciiTheme="majorHAnsi" w:eastAsiaTheme="majorHAnsi" w:hAnsiTheme="majorHAnsi" w:hint="eastAsia"/>
          <w:szCs w:val="20"/>
          <w:vertAlign w:val="subscript"/>
        </w:rPr>
        <w:t>p</w:t>
      </w:r>
      <w:r w:rsidRPr="00143ADC">
        <w:rPr>
          <w:rFonts w:asciiTheme="majorHAnsi" w:eastAsiaTheme="majorHAnsi" w:hAnsiTheme="majorHAnsi" w:hint="eastAsia"/>
          <w:szCs w:val="20"/>
        </w:rPr>
        <w:t xml:space="preserve"> = L/HETP =0.6/(3.07 </w:t>
      </w:r>
      <w:r w:rsidRPr="00143ADC">
        <w:rPr>
          <w:rFonts w:asciiTheme="majorHAnsi" w:eastAsiaTheme="majorHAnsi" w:hAnsiTheme="majorHAnsi" w:hint="eastAsia"/>
          <w:szCs w:val="20"/>
        </w:rPr>
        <w:sym w:font="Symbol" w:char="F0B4"/>
      </w:r>
      <w:r w:rsidRPr="00143ADC">
        <w:rPr>
          <w:rFonts w:asciiTheme="majorHAnsi" w:eastAsiaTheme="majorHAnsi" w:hAnsiTheme="majorHAnsi" w:hint="eastAsia"/>
          <w:szCs w:val="20"/>
        </w:rPr>
        <w:t xml:space="preserve"> 10</w:t>
      </w:r>
      <w:r w:rsidRPr="00143ADC">
        <w:rPr>
          <w:rFonts w:asciiTheme="majorHAnsi" w:eastAsiaTheme="majorHAnsi" w:hAnsiTheme="majorHAnsi" w:hint="eastAsia"/>
          <w:szCs w:val="20"/>
          <w:vertAlign w:val="superscript"/>
        </w:rPr>
        <w:t>-4</w:t>
      </w:r>
      <w:r w:rsidRPr="00143ADC">
        <w:rPr>
          <w:rFonts w:asciiTheme="majorHAnsi" w:eastAsiaTheme="majorHAnsi" w:hAnsiTheme="majorHAnsi" w:hint="eastAsia"/>
          <w:szCs w:val="20"/>
        </w:rPr>
        <w:t>) = 1,954</w:t>
      </w:r>
      <w:r w:rsidRPr="00143ADC">
        <w:rPr>
          <w:rFonts w:asciiTheme="majorHAnsi" w:eastAsiaTheme="majorHAnsi" w:hAnsiTheme="majorHAnsi"/>
          <w:szCs w:val="20"/>
        </w:rPr>
        <w:t>이다</w:t>
      </w:r>
      <w:r w:rsidRPr="00143ADC">
        <w:rPr>
          <w:rFonts w:asciiTheme="majorHAnsi" w:eastAsiaTheme="majorHAnsi" w:hAnsiTheme="majorHAnsi" w:hint="eastAsia"/>
          <w:szCs w:val="20"/>
        </w:rPr>
        <w:t>.</w:t>
      </w:r>
      <w:r w:rsidR="001F0EFD">
        <w:rPr>
          <w:rFonts w:asciiTheme="majorHAnsi" w:eastAsiaTheme="majorHAnsi" w:hAnsiTheme="majorHAnsi" w:hint="eastAsia"/>
          <w:szCs w:val="20"/>
        </w:rPr>
        <w:t xml:space="preserve"> (/</w:t>
      </w:r>
      <w:r w:rsidR="000E7E2C">
        <w:rPr>
          <w:rFonts w:asciiTheme="majorHAnsi" w:eastAsiaTheme="majorHAnsi" w:hAnsiTheme="majorHAnsi" w:hint="eastAsia"/>
          <w:szCs w:val="20"/>
        </w:rPr>
        <w:t>1</w:t>
      </w:r>
      <w:r w:rsidR="001F0EFD">
        <w:rPr>
          <w:rFonts w:asciiTheme="majorHAnsi" w:eastAsiaTheme="majorHAnsi" w:hAnsiTheme="majorHAnsi" w:hint="eastAsia"/>
          <w:szCs w:val="20"/>
        </w:rPr>
        <w:t>5점)</w:t>
      </w:r>
    </w:p>
    <w:p w:rsidR="00E96EB6" w:rsidRPr="00143ADC" w:rsidRDefault="00E96EB6">
      <w:pPr>
        <w:rPr>
          <w:rFonts w:asciiTheme="majorHAnsi" w:eastAsiaTheme="majorHAnsi" w:hAnsiTheme="majorHAnsi"/>
          <w:szCs w:val="20"/>
        </w:rPr>
      </w:pPr>
      <w:r w:rsidRPr="00143ADC">
        <w:rPr>
          <w:rFonts w:asciiTheme="majorHAnsi" w:eastAsiaTheme="majorHAnsi" w:hAnsiTheme="majorHAnsi" w:hint="eastAsia"/>
          <w:szCs w:val="20"/>
        </w:rPr>
        <w:t xml:space="preserve"> 따라서 R</w:t>
      </w:r>
      <w:r w:rsidR="00DB0FB6" w:rsidRPr="00DB0FB6">
        <w:rPr>
          <w:rFonts w:asciiTheme="majorHAnsi" w:eastAsiaTheme="majorHAnsi" w:hAnsiTheme="majorHAnsi" w:hint="eastAsia"/>
          <w:i/>
          <w:szCs w:val="20"/>
          <w:vertAlign w:val="subscript"/>
        </w:rPr>
        <w:t>N</w:t>
      </w:r>
      <w:r w:rsidRPr="00143ADC">
        <w:rPr>
          <w:rFonts w:asciiTheme="majorHAnsi" w:eastAsiaTheme="majorHAnsi" w:hAnsiTheme="majorHAnsi" w:hint="eastAsia"/>
          <w:szCs w:val="20"/>
        </w:rPr>
        <w:t xml:space="preserve"> = (1/4)</w:t>
      </w:r>
      <m:oMath>
        <m:rad>
          <m:radPr>
            <m:degHide m:val="1"/>
            <m:ctrlPr>
              <w:rPr>
                <w:rFonts w:ascii="Cambria Math" w:eastAsiaTheme="majorHAnsi" w:hAnsi="Cambria Math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ajorHAnsi" w:hAnsi="Cambria Math"/>
                <w:szCs w:val="20"/>
              </w:rPr>
              <m:t>Np</m:t>
            </m:r>
          </m:e>
        </m:rad>
      </m:oMath>
      <w:r w:rsidRPr="00143ADC">
        <w:rPr>
          <w:rFonts w:asciiTheme="majorHAnsi" w:eastAsiaTheme="majorHAnsi" w:hAnsiTheme="majorHAnsi" w:hint="eastAsia"/>
          <w:szCs w:val="20"/>
        </w:rPr>
        <w:t>(</w:t>
      </w:r>
      <m:oMath>
        <m:f>
          <m:fPr>
            <m:ctrlPr>
              <w:rPr>
                <w:rFonts w:ascii="Cambria Math" w:eastAsiaTheme="majorHAnsi" w:hAnsi="Cambria Math"/>
                <w:szCs w:val="20"/>
              </w:rPr>
            </m:ctrlPr>
          </m:fPr>
          <m:num>
            <m:r>
              <w:rPr>
                <w:rFonts w:ascii="Cambria Math" w:eastAsiaTheme="majorHAnsi" w:hAnsi="Cambria Math"/>
                <w:szCs w:val="20"/>
              </w:rPr>
              <m:t>δ-1</m:t>
            </m:r>
          </m:num>
          <m:den>
            <m:r>
              <w:rPr>
                <w:rFonts w:ascii="Cambria Math" w:eastAsiaTheme="majorHAnsi" w:hAnsi="Cambria Math"/>
                <w:szCs w:val="20"/>
              </w:rPr>
              <m:t>δ</m:t>
            </m:r>
          </m:den>
        </m:f>
        <m:r>
          <w:rPr>
            <w:rFonts w:ascii="Cambria Math" w:eastAsiaTheme="majorHAnsi" w:hAnsi="Cambria Math"/>
            <w:szCs w:val="20"/>
          </w:rPr>
          <m:t>)</m:t>
        </m:r>
        <m:d>
          <m:dPr>
            <m:ctrlPr>
              <w:rPr>
                <w:rFonts w:ascii="Cambria Math" w:eastAsiaTheme="majorHAnsi" w:hAnsi="Cambria Math"/>
                <w:i/>
                <w:szCs w:val="20"/>
              </w:rPr>
            </m:ctrlPr>
          </m:dPr>
          <m:e>
            <m:f>
              <m:fPr>
                <m:ctrlPr>
                  <w:rPr>
                    <w:rFonts w:ascii="Cambria Math" w:eastAsiaTheme="majorHAnsi" w:hAnsi="Cambria Math"/>
                    <w:i/>
                    <w:szCs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ajorHAnsi" w:hAnsi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ajorHAnsi" w:hAnsi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eastAsiaTheme="majorHAnsi" w:hAnsi="Cambria Math"/>
                        <w:szCs w:val="20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ajorHAnsi" w:hAnsi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ajorHAnsi" w:hAnsi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eastAsiaTheme="majorHAnsi" w:hAnsi="Cambria Math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eastAsiaTheme="majorHAnsi" w:hAnsi="Cambria Math"/>
                    <w:szCs w:val="20"/>
                  </w:rPr>
                  <m:t>+1</m:t>
                </m:r>
              </m:den>
            </m:f>
          </m:e>
        </m:d>
      </m:oMath>
      <w:r w:rsidR="003A36D8" w:rsidRPr="00143ADC">
        <w:rPr>
          <w:rFonts w:asciiTheme="majorHAnsi" w:eastAsiaTheme="majorHAnsi" w:hAnsiTheme="majorHAnsi" w:hint="eastAsia"/>
          <w:szCs w:val="20"/>
        </w:rPr>
        <w:t xml:space="preserve"> = 1/4</w:t>
      </w:r>
      <m:oMath>
        <m:rad>
          <m:radPr>
            <m:degHide m:val="1"/>
            <m:ctrlPr>
              <w:rPr>
                <w:rFonts w:ascii="Cambria Math" w:eastAsiaTheme="majorHAnsi" w:hAnsi="Cambria Math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ajorHAnsi" w:hAnsi="Cambria Math"/>
                <w:szCs w:val="20"/>
              </w:rPr>
              <m:t>1954</m:t>
            </m:r>
          </m:e>
        </m:rad>
      </m:oMath>
      <w:r w:rsidR="003A36D8" w:rsidRPr="00143ADC">
        <w:rPr>
          <w:rFonts w:asciiTheme="majorHAnsi" w:eastAsiaTheme="majorHAnsi" w:hAnsiTheme="majorHAnsi" w:hint="eastAsia"/>
          <w:szCs w:val="20"/>
        </w:rPr>
        <w:t>(</w:t>
      </w:r>
      <m:oMath>
        <m:f>
          <m:fPr>
            <m:ctrlPr>
              <w:rPr>
                <w:rFonts w:ascii="Cambria Math" w:eastAsiaTheme="majorHAnsi" w:hAnsi="Cambria Math"/>
                <w:szCs w:val="20"/>
              </w:rPr>
            </m:ctrlPr>
          </m:fPr>
          <m:num>
            <m:r>
              <w:rPr>
                <w:rFonts w:ascii="Cambria Math" w:eastAsiaTheme="majorHAnsi" w:hAnsi="Cambria Math"/>
                <w:szCs w:val="20"/>
              </w:rPr>
              <m:t>1.37-1</m:t>
            </m:r>
          </m:num>
          <m:den>
            <m:r>
              <w:rPr>
                <w:rFonts w:ascii="Cambria Math" w:eastAsiaTheme="majorHAnsi" w:hAnsi="Cambria Math"/>
                <w:szCs w:val="20"/>
              </w:rPr>
              <m:t>1.37</m:t>
            </m:r>
          </m:den>
        </m:f>
        <m:r>
          <w:rPr>
            <w:rFonts w:ascii="Cambria Math" w:eastAsiaTheme="majorHAnsi" w:hAnsi="Cambria Math"/>
            <w:szCs w:val="20"/>
          </w:rPr>
          <m:t>)</m:t>
        </m:r>
        <m:d>
          <m:dPr>
            <m:ctrlPr>
              <w:rPr>
                <w:rFonts w:ascii="Cambria Math" w:eastAsiaTheme="majorHAnsi" w:hAnsi="Cambria Math"/>
                <w:i/>
                <w:szCs w:val="20"/>
              </w:rPr>
            </m:ctrlPr>
          </m:dPr>
          <m:e>
            <m:f>
              <m:fPr>
                <m:ctrlPr>
                  <w:rPr>
                    <w:rFonts w:ascii="Cambria Math" w:eastAsiaTheme="majorHAnsi" w:hAnsi="Cambria Math"/>
                    <w:i/>
                    <w:szCs w:val="20"/>
                  </w:rPr>
                </m:ctrlPr>
              </m:fPr>
              <m:num>
                <m:r>
                  <w:rPr>
                    <w:rFonts w:ascii="Cambria Math" w:eastAsiaTheme="majorHAnsi" w:hAnsi="Cambria Math"/>
                    <w:szCs w:val="20"/>
                  </w:rPr>
                  <m:t>1.1</m:t>
                </m:r>
              </m:num>
              <m:den>
                <m:r>
                  <w:rPr>
                    <w:rFonts w:ascii="Cambria Math" w:eastAsiaTheme="majorHAnsi" w:hAnsi="Cambria Math"/>
                    <w:szCs w:val="20"/>
                  </w:rPr>
                  <m:t>1.1+1</m:t>
                </m:r>
              </m:den>
            </m:f>
          </m:e>
        </m:d>
      </m:oMath>
      <w:r w:rsidR="003A36D8" w:rsidRPr="00143ADC">
        <w:rPr>
          <w:rFonts w:asciiTheme="majorHAnsi" w:eastAsiaTheme="majorHAnsi" w:hAnsiTheme="majorHAnsi" w:hint="eastAsia"/>
          <w:szCs w:val="20"/>
        </w:rPr>
        <w:t xml:space="preserve"> = 1.56</w:t>
      </w:r>
      <w:r w:rsidR="003A36D8" w:rsidRPr="00143ADC">
        <w:rPr>
          <w:rFonts w:asciiTheme="majorHAnsi" w:eastAsiaTheme="majorHAnsi" w:hAnsiTheme="majorHAnsi"/>
          <w:szCs w:val="20"/>
        </w:rPr>
        <w:t>이다</w:t>
      </w:r>
      <w:r w:rsidR="003A36D8" w:rsidRPr="00143ADC">
        <w:rPr>
          <w:rFonts w:asciiTheme="majorHAnsi" w:eastAsiaTheme="majorHAnsi" w:hAnsiTheme="majorHAnsi" w:hint="eastAsia"/>
          <w:szCs w:val="20"/>
        </w:rPr>
        <w:t xml:space="preserve">. </w:t>
      </w:r>
      <w:r w:rsidR="005C54D0" w:rsidRPr="00143ADC">
        <w:rPr>
          <w:rFonts w:asciiTheme="majorHAnsi" w:eastAsiaTheme="majorHAnsi" w:hAnsiTheme="majorHAnsi" w:hint="eastAsia"/>
          <w:szCs w:val="20"/>
        </w:rPr>
        <w:t xml:space="preserve">그러므로 </w:t>
      </w:r>
      <w:r w:rsidR="003A36D8" w:rsidRPr="00143ADC">
        <w:rPr>
          <w:rFonts w:asciiTheme="majorHAnsi" w:eastAsiaTheme="majorHAnsi" w:hAnsiTheme="majorHAnsi" w:hint="eastAsia"/>
          <w:szCs w:val="20"/>
        </w:rPr>
        <w:t>두 단백질은 완전</w:t>
      </w:r>
      <w:r w:rsidR="005C54D0" w:rsidRPr="00143ADC">
        <w:rPr>
          <w:rFonts w:asciiTheme="majorHAnsi" w:eastAsiaTheme="majorHAnsi" w:hAnsiTheme="majorHAnsi" w:hint="eastAsia"/>
          <w:szCs w:val="20"/>
        </w:rPr>
        <w:t xml:space="preserve">히 </w:t>
      </w:r>
      <w:r w:rsidR="003A36D8" w:rsidRPr="00143ADC">
        <w:rPr>
          <w:rFonts w:asciiTheme="majorHAnsi" w:eastAsiaTheme="majorHAnsi" w:hAnsiTheme="majorHAnsi" w:hint="eastAsia"/>
          <w:szCs w:val="20"/>
        </w:rPr>
        <w:t>분리 될 수 있다.</w:t>
      </w:r>
      <w:r w:rsidR="001F0EFD">
        <w:rPr>
          <w:rFonts w:asciiTheme="majorHAnsi" w:eastAsiaTheme="majorHAnsi" w:hAnsiTheme="majorHAnsi" w:hint="eastAsia"/>
          <w:szCs w:val="20"/>
        </w:rPr>
        <w:t xml:space="preserve"> (/25점)</w:t>
      </w:r>
    </w:p>
    <w:p w:rsidR="00143ADC" w:rsidRDefault="00143ADC">
      <w:pPr>
        <w:rPr>
          <w:rFonts w:asciiTheme="majorHAnsi" w:eastAsiaTheme="majorHAnsi" w:hAnsiTheme="majorHAnsi"/>
          <w:szCs w:val="20"/>
        </w:rPr>
      </w:pPr>
    </w:p>
    <w:p w:rsidR="00602019" w:rsidRDefault="00602019">
      <w:pPr>
        <w:rPr>
          <w:rFonts w:asciiTheme="majorHAnsi" w:eastAsiaTheme="majorHAnsi" w:hAnsiTheme="majorHAnsi"/>
          <w:szCs w:val="20"/>
        </w:rPr>
      </w:pPr>
    </w:p>
    <w:p w:rsidR="00602019" w:rsidRDefault="00602019">
      <w:pPr>
        <w:rPr>
          <w:rFonts w:asciiTheme="majorHAnsi" w:eastAsiaTheme="majorHAnsi" w:hAnsiTheme="majorHAnsi"/>
          <w:szCs w:val="20"/>
        </w:rPr>
      </w:pPr>
    </w:p>
    <w:p w:rsidR="00602019" w:rsidRDefault="00602019">
      <w:pPr>
        <w:rPr>
          <w:rFonts w:asciiTheme="majorHAnsi" w:eastAsiaTheme="majorHAnsi" w:hAnsiTheme="majorHAnsi"/>
          <w:szCs w:val="20"/>
        </w:rPr>
      </w:pPr>
    </w:p>
    <w:p w:rsidR="00602019" w:rsidRDefault="00602019">
      <w:pPr>
        <w:rPr>
          <w:rFonts w:asciiTheme="majorHAnsi" w:eastAsiaTheme="majorHAnsi" w:hAnsiTheme="majorHAnsi"/>
          <w:szCs w:val="20"/>
        </w:rPr>
      </w:pPr>
    </w:p>
    <w:p w:rsidR="00602019" w:rsidRDefault="00602019">
      <w:pPr>
        <w:rPr>
          <w:rFonts w:asciiTheme="majorHAnsi" w:eastAsiaTheme="majorHAnsi" w:hAnsiTheme="majorHAnsi"/>
          <w:szCs w:val="20"/>
        </w:rPr>
      </w:pPr>
    </w:p>
    <w:p w:rsidR="00602019" w:rsidRDefault="00602019">
      <w:pPr>
        <w:rPr>
          <w:rFonts w:asciiTheme="majorHAnsi" w:eastAsiaTheme="majorHAnsi" w:hAnsiTheme="majorHAnsi"/>
          <w:szCs w:val="20"/>
        </w:rPr>
      </w:pPr>
    </w:p>
    <w:p w:rsidR="00602019" w:rsidRDefault="00602019">
      <w:pPr>
        <w:rPr>
          <w:rFonts w:asciiTheme="majorHAnsi" w:eastAsiaTheme="majorHAnsi" w:hAnsiTheme="majorHAnsi"/>
          <w:szCs w:val="20"/>
        </w:rPr>
      </w:pPr>
    </w:p>
    <w:p w:rsidR="00602019" w:rsidRDefault="00602019">
      <w:pPr>
        <w:rPr>
          <w:rFonts w:asciiTheme="majorHAnsi" w:eastAsiaTheme="majorHAnsi" w:hAnsiTheme="majorHAnsi"/>
          <w:szCs w:val="20"/>
        </w:rPr>
      </w:pPr>
    </w:p>
    <w:p w:rsidR="00602019" w:rsidRDefault="00602019">
      <w:pPr>
        <w:rPr>
          <w:rFonts w:asciiTheme="majorHAnsi" w:eastAsiaTheme="majorHAnsi" w:hAnsiTheme="majorHAnsi"/>
          <w:szCs w:val="20"/>
        </w:rPr>
      </w:pPr>
    </w:p>
    <w:p w:rsidR="00602019" w:rsidRDefault="00602019">
      <w:pPr>
        <w:rPr>
          <w:rFonts w:asciiTheme="majorHAnsi" w:eastAsiaTheme="majorHAnsi" w:hAnsiTheme="majorHAnsi"/>
          <w:szCs w:val="20"/>
        </w:rPr>
      </w:pPr>
    </w:p>
    <w:p w:rsidR="00602019" w:rsidRPr="00143ADC" w:rsidRDefault="00602019">
      <w:pPr>
        <w:rPr>
          <w:rFonts w:asciiTheme="majorHAnsi" w:eastAsiaTheme="majorHAnsi" w:hAnsiTheme="majorHAnsi"/>
          <w:szCs w:val="20"/>
        </w:rPr>
      </w:pPr>
    </w:p>
    <w:p w:rsidR="001F0EFD" w:rsidRDefault="00DB0FB6" w:rsidP="00DB0FB6">
      <w:pPr>
        <w:pStyle w:val="MS"/>
        <w:wordWrap/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lastRenderedPageBreak/>
        <w:t xml:space="preserve">2. </w:t>
      </w:r>
      <w:r w:rsidR="001F0EFD">
        <w:rPr>
          <w:rFonts w:asciiTheme="majorHAnsi" w:eastAsiaTheme="majorHAnsi" w:hAnsiTheme="majorHAnsi" w:hint="eastAsia"/>
          <w:sz w:val="20"/>
          <w:szCs w:val="20"/>
        </w:rPr>
        <w:t xml:space="preserve">생물공정에 쓰이는 </w:t>
      </w:r>
      <w:proofErr w:type="spellStart"/>
      <w:r w:rsidR="001F0EFD">
        <w:rPr>
          <w:rFonts w:asciiTheme="majorHAnsi" w:eastAsiaTheme="majorHAnsi" w:hAnsiTheme="majorHAnsi" w:hint="eastAsia"/>
          <w:sz w:val="20"/>
          <w:szCs w:val="20"/>
        </w:rPr>
        <w:t>크로마토그래피에</w:t>
      </w:r>
      <w:proofErr w:type="spellEnd"/>
      <w:r w:rsidR="001F0EFD">
        <w:rPr>
          <w:rFonts w:asciiTheme="majorHAnsi" w:eastAsiaTheme="majorHAnsi" w:hAnsiTheme="majorHAnsi" w:hint="eastAsia"/>
          <w:sz w:val="20"/>
          <w:szCs w:val="20"/>
        </w:rPr>
        <w:t xml:space="preserve"> 대하여 다음을 설명하시오.</w:t>
      </w:r>
    </w:p>
    <w:p w:rsidR="000A0A36" w:rsidRDefault="001F0EFD" w:rsidP="00DB0FB6">
      <w:pPr>
        <w:pStyle w:val="MS"/>
        <w:wordWrap/>
        <w:rPr>
          <w:rFonts w:asciiTheme="majorHAnsi" w:eastAsiaTheme="majorHAnsi" w:hAnsiTheme="majorHAnsi"/>
          <w:sz w:val="20"/>
          <w:szCs w:val="20"/>
          <w:shd w:val="clear" w:color="auto" w:fill="FFFFFF"/>
        </w:rPr>
      </w:pPr>
      <w:r>
        <w:rPr>
          <w:rFonts w:asciiTheme="majorHAnsi" w:eastAsiaTheme="majorHAnsi" w:hAnsiTheme="majorHAnsi" w:hint="eastAsia"/>
          <w:sz w:val="20"/>
          <w:szCs w:val="20"/>
        </w:rPr>
        <w:t xml:space="preserve">(a) </w:t>
      </w:r>
      <w:r w:rsidR="00DB0FB6">
        <w:rPr>
          <w:rFonts w:asciiTheme="majorHAnsi" w:eastAsiaTheme="majorHAnsi" w:hAnsiTheme="majorHAnsi" w:hint="eastAsia"/>
          <w:sz w:val="20"/>
          <w:szCs w:val="20"/>
        </w:rPr>
        <w:t xml:space="preserve">대표적인 </w:t>
      </w:r>
      <w:proofErr w:type="spellStart"/>
      <w:r w:rsidR="00143ADC" w:rsidRPr="00143ADC">
        <w:rPr>
          <w:rFonts w:asciiTheme="majorHAnsi" w:eastAsiaTheme="majorHAnsi" w:hAnsiTheme="majorHAnsi"/>
          <w:sz w:val="20"/>
          <w:szCs w:val="20"/>
          <w:shd w:val="clear" w:color="auto" w:fill="FFFFFF"/>
        </w:rPr>
        <w:t>크로마토그래피</w:t>
      </w:r>
      <w:proofErr w:type="spellEnd"/>
      <w:r w:rsidR="00143ADC" w:rsidRPr="00143ADC">
        <w:rPr>
          <w:rFonts w:asciiTheme="majorHAnsi" w:eastAsiaTheme="majorHAnsi" w:hAnsiTheme="majorHAnsi"/>
          <w:sz w:val="20"/>
          <w:szCs w:val="20"/>
          <w:shd w:val="clear" w:color="auto" w:fill="FFFFFF"/>
        </w:rPr>
        <w:t xml:space="preserve"> </w:t>
      </w:r>
      <w:r w:rsidR="00DB0FB6"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4종류에</w:t>
      </w:r>
      <w:r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 xml:space="preserve"> 무엇</w:t>
      </w:r>
      <w:r w:rsidR="000A0A36"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인가(20</w:t>
      </w:r>
      <w:r w:rsidR="000A0A36">
        <w:rPr>
          <w:rFonts w:asciiTheme="majorHAnsi" w:eastAsiaTheme="majorHAnsi" w:hAnsiTheme="majorHAnsi"/>
          <w:sz w:val="20"/>
          <w:szCs w:val="20"/>
          <w:shd w:val="clear" w:color="auto" w:fill="FFFFFF"/>
        </w:rPr>
        <w:t>점</w:t>
      </w:r>
      <w:r w:rsidR="000A0A36"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)?</w:t>
      </w:r>
    </w:p>
    <w:p w:rsidR="00143ADC" w:rsidRDefault="000A0A36" w:rsidP="00DB0FB6">
      <w:pPr>
        <w:pStyle w:val="MS"/>
        <w:wordWrap/>
        <w:rPr>
          <w:rFonts w:asciiTheme="majorHAnsi" w:eastAsiaTheme="majorHAnsi" w:hAnsiTheme="majorHAnsi"/>
          <w:sz w:val="20"/>
          <w:szCs w:val="20"/>
          <w:shd w:val="clear" w:color="auto" w:fill="FFFFFF"/>
        </w:rPr>
      </w:pPr>
      <w:r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(b)</w:t>
      </w:r>
      <w:r w:rsidR="001F0EFD"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 xml:space="preserve"> 이 4가지 </w:t>
      </w:r>
      <w:proofErr w:type="spellStart"/>
      <w:r w:rsidR="001F0EFD"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크로마토그래피</w:t>
      </w:r>
      <w:proofErr w:type="spellEnd"/>
      <w:r w:rsidR="001F0EFD"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 xml:space="preserve"> 중 </w:t>
      </w:r>
      <w:r w:rsidR="00143ADC" w:rsidRPr="00143ADC">
        <w:rPr>
          <w:rFonts w:asciiTheme="majorHAnsi" w:eastAsiaTheme="majorHAnsi" w:hAnsiTheme="majorHAnsi"/>
          <w:sz w:val="20"/>
          <w:szCs w:val="20"/>
          <w:shd w:val="clear" w:color="auto" w:fill="FFFFFF"/>
        </w:rPr>
        <w:t xml:space="preserve">물질 분리의 방식이 다른 </w:t>
      </w:r>
      <w:proofErr w:type="spellStart"/>
      <w:r w:rsidR="00143ADC" w:rsidRPr="00143ADC">
        <w:rPr>
          <w:rFonts w:asciiTheme="majorHAnsi" w:eastAsiaTheme="majorHAnsi" w:hAnsiTheme="majorHAnsi"/>
          <w:sz w:val="20"/>
          <w:szCs w:val="20"/>
          <w:shd w:val="clear" w:color="auto" w:fill="FFFFFF"/>
        </w:rPr>
        <w:t>크로마토그래피와</w:t>
      </w:r>
      <w:proofErr w:type="spellEnd"/>
      <w:r w:rsidR="00143ADC" w:rsidRPr="00143ADC">
        <w:rPr>
          <w:rFonts w:asciiTheme="majorHAnsi" w:eastAsiaTheme="majorHAnsi" w:hAnsiTheme="majorHAnsi"/>
          <w:sz w:val="20"/>
          <w:szCs w:val="20"/>
          <w:shd w:val="clear" w:color="auto" w:fill="FFFFFF"/>
        </w:rPr>
        <w:t xml:space="preserve"> 근본적으로 다른 </w:t>
      </w:r>
      <w:proofErr w:type="spellStart"/>
      <w:r w:rsidR="00143ADC" w:rsidRPr="00143ADC">
        <w:rPr>
          <w:rFonts w:asciiTheme="majorHAnsi" w:eastAsiaTheme="majorHAnsi" w:hAnsiTheme="majorHAnsi"/>
          <w:sz w:val="20"/>
          <w:szCs w:val="20"/>
          <w:shd w:val="clear" w:color="auto" w:fill="FFFFFF"/>
        </w:rPr>
        <w:t>크로마토그래피를</w:t>
      </w:r>
      <w:proofErr w:type="spellEnd"/>
      <w:r w:rsidR="00143ADC" w:rsidRPr="00143ADC">
        <w:rPr>
          <w:rFonts w:asciiTheme="majorHAnsi" w:eastAsiaTheme="majorHAnsi" w:hAnsiTheme="majorHAnsi"/>
          <w:sz w:val="20"/>
          <w:szCs w:val="20"/>
          <w:shd w:val="clear" w:color="auto" w:fill="FFFFFF"/>
        </w:rPr>
        <w:t xml:space="preserve"> 고르고</w:t>
      </w:r>
      <w:r w:rsidR="00143ADC" w:rsidRPr="00143ADC"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 xml:space="preserve">, </w:t>
      </w:r>
      <w:r w:rsidR="00143ADC" w:rsidRPr="00143ADC">
        <w:rPr>
          <w:rFonts w:asciiTheme="majorHAnsi" w:eastAsiaTheme="majorHAnsi" w:hAnsiTheme="majorHAnsi"/>
          <w:sz w:val="20"/>
          <w:szCs w:val="20"/>
          <w:shd w:val="clear" w:color="auto" w:fill="FFFFFF"/>
        </w:rPr>
        <w:t>그 이유를 간단히 설명하시오</w:t>
      </w:r>
      <w:r w:rsidR="00143ADC" w:rsidRPr="00143ADC"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(</w:t>
      </w:r>
      <w:r w:rsidR="000E7E2C"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2</w:t>
      </w:r>
      <w:r w:rsidR="00143ADC" w:rsidRPr="00143ADC"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0</w:t>
      </w:r>
      <w:r w:rsidR="00143ADC" w:rsidRPr="00143ADC">
        <w:rPr>
          <w:rFonts w:asciiTheme="majorHAnsi" w:eastAsiaTheme="majorHAnsi" w:hAnsiTheme="majorHAnsi"/>
          <w:sz w:val="20"/>
          <w:szCs w:val="20"/>
          <w:shd w:val="clear" w:color="auto" w:fill="FFFFFF"/>
        </w:rPr>
        <w:t>점</w:t>
      </w:r>
      <w:r w:rsidR="00143ADC" w:rsidRPr="00143ADC"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)</w:t>
      </w:r>
      <w:r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.</w:t>
      </w:r>
    </w:p>
    <w:p w:rsidR="000A0A36" w:rsidRDefault="000A0A36" w:rsidP="00DB0FB6">
      <w:pPr>
        <w:pStyle w:val="MS"/>
        <w:wordWrap/>
        <w:rPr>
          <w:rFonts w:asciiTheme="majorHAnsi" w:eastAsiaTheme="majorHAnsi" w:hAnsiTheme="majorHAnsi"/>
          <w:sz w:val="20"/>
          <w:szCs w:val="20"/>
          <w:shd w:val="clear" w:color="auto" w:fill="FFFFFF"/>
        </w:rPr>
      </w:pPr>
      <w:r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 xml:space="preserve">(c) </w:t>
      </w:r>
      <w:proofErr w:type="spellStart"/>
      <w:r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크로마토그래피</w:t>
      </w:r>
      <w:r w:rsidR="000E7E2C"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법을</w:t>
      </w:r>
      <w:proofErr w:type="spellEnd"/>
      <w:r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 xml:space="preserve"> 이용하여 단백질을 분리정제 할 때 단백질의 </w:t>
      </w:r>
      <w:proofErr w:type="spellStart"/>
      <w:r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등전점</w:t>
      </w:r>
      <w:proofErr w:type="spellEnd"/>
      <w:r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(</w:t>
      </w:r>
      <w:proofErr w:type="spellStart"/>
      <w:r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pI</w:t>
      </w:r>
      <w:proofErr w:type="spellEnd"/>
      <w:r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)에 가장 많은 영향을 받는 방법과 그 이유에 대해서 설명하시오(</w:t>
      </w:r>
      <w:r w:rsidR="000E7E2C"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2</w:t>
      </w:r>
      <w:r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 xml:space="preserve">0점). </w:t>
      </w:r>
    </w:p>
    <w:p w:rsidR="00602019" w:rsidRDefault="00602019" w:rsidP="00143ADC">
      <w:pPr>
        <w:pStyle w:val="MS"/>
        <w:rPr>
          <w:rFonts w:asciiTheme="majorHAnsi" w:eastAsiaTheme="majorHAnsi" w:hAnsiTheme="majorHAnsi"/>
          <w:sz w:val="20"/>
          <w:szCs w:val="20"/>
          <w:shd w:val="clear" w:color="auto" w:fill="FFFFFF"/>
        </w:rPr>
      </w:pPr>
    </w:p>
    <w:p w:rsidR="000A0A36" w:rsidRDefault="000A0A36" w:rsidP="00143ADC">
      <w:pPr>
        <w:pStyle w:val="MS"/>
        <w:rPr>
          <w:rFonts w:asciiTheme="majorHAnsi" w:eastAsiaTheme="majorHAnsi" w:hAnsiTheme="majorHAnsi"/>
          <w:sz w:val="20"/>
          <w:szCs w:val="20"/>
          <w:shd w:val="clear" w:color="auto" w:fill="FFFFFF"/>
        </w:rPr>
      </w:pPr>
      <w:r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 xml:space="preserve">(정답) </w:t>
      </w:r>
    </w:p>
    <w:p w:rsidR="00143ADC" w:rsidRPr="00143ADC" w:rsidRDefault="000A0A36" w:rsidP="00143ADC">
      <w:pPr>
        <w:pStyle w:val="MS"/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 xml:space="preserve">(a) </w:t>
      </w:r>
      <w:r w:rsidR="00143ADC" w:rsidRPr="00143ADC">
        <w:rPr>
          <w:rFonts w:asciiTheme="majorHAnsi" w:eastAsiaTheme="majorHAnsi" w:hAnsiTheme="majorHAnsi" w:hint="eastAsia"/>
          <w:sz w:val="20"/>
          <w:szCs w:val="20"/>
          <w:shd w:val="clear" w:color="auto" w:fill="FFFFFF"/>
        </w:rPr>
        <w:t>1) Ion-exchange chromatography, 2) Gel filtration chromatography, 3) Hydrophobic Interaction chromatography, 4) Affinity chromatography</w:t>
      </w:r>
    </w:p>
    <w:p w:rsidR="000E7E2C" w:rsidRDefault="000A0A36" w:rsidP="00DB0FB6">
      <w:pPr>
        <w:pStyle w:val="a6"/>
        <w:snapToGrid/>
        <w:rPr>
          <w:rFonts w:asciiTheme="majorHAnsi" w:eastAsiaTheme="majorHAnsi" w:hAnsiTheme="majorHAnsi"/>
          <w:shd w:val="clear" w:color="auto" w:fill="FFFFFF"/>
        </w:rPr>
      </w:pPr>
      <w:r>
        <w:rPr>
          <w:rFonts w:asciiTheme="majorHAnsi" w:eastAsiaTheme="majorHAnsi" w:hAnsiTheme="majorHAnsi" w:hint="eastAsia"/>
          <w:shd w:val="clear" w:color="auto" w:fill="FFFFFF"/>
        </w:rPr>
        <w:t xml:space="preserve">(b) </w:t>
      </w:r>
      <w:r w:rsidR="000E7E2C">
        <w:rPr>
          <w:rFonts w:asciiTheme="majorHAnsi" w:eastAsiaTheme="majorHAnsi" w:hAnsiTheme="majorHAnsi" w:hint="eastAsia"/>
          <w:shd w:val="clear" w:color="auto" w:fill="FFFFFF"/>
        </w:rPr>
        <w:t>Gel filtration chromatography 는 단백질의 분자량(크기)에 따른 분리 방법이고, 나머지 세 개는 affinity(친화도)를 이용한 분리 방법이다.</w:t>
      </w:r>
    </w:p>
    <w:p w:rsidR="00143ADC" w:rsidRPr="00602019" w:rsidRDefault="000E7E2C" w:rsidP="00DB0FB6">
      <w:pPr>
        <w:pStyle w:val="a6"/>
        <w:snapToGrid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  <w:shd w:val="clear" w:color="auto" w:fill="FFFFFF"/>
        </w:rPr>
        <w:t xml:space="preserve">(c) </w:t>
      </w:r>
      <w:r w:rsidRPr="00143ADC">
        <w:rPr>
          <w:rFonts w:asciiTheme="majorHAnsi" w:eastAsiaTheme="majorHAnsi" w:hAnsiTheme="majorHAnsi" w:hint="eastAsia"/>
          <w:shd w:val="clear" w:color="auto" w:fill="FFFFFF"/>
        </w:rPr>
        <w:t>Ion-exchange chromatography</w:t>
      </w:r>
      <w:r>
        <w:rPr>
          <w:rFonts w:asciiTheme="majorHAnsi" w:eastAsiaTheme="majorHAnsi" w:hAnsiTheme="majorHAnsi" w:hint="eastAsia"/>
          <w:shd w:val="clear" w:color="auto" w:fill="FFFFFF"/>
        </w:rPr>
        <w:t xml:space="preserve">이며 </w:t>
      </w:r>
      <w:r w:rsidR="00602019">
        <w:rPr>
          <w:rFonts w:asciiTheme="majorHAnsi" w:eastAsiaTheme="majorHAnsi" w:hAnsiTheme="majorHAnsi" w:hint="eastAsia"/>
          <w:shd w:val="clear" w:color="auto" w:fill="FFFFFF"/>
        </w:rPr>
        <w:t xml:space="preserve">단백질과 결합하는 원리가 정전기력이므로 </w:t>
      </w:r>
      <w:proofErr w:type="spellStart"/>
      <w:r>
        <w:rPr>
          <w:rFonts w:asciiTheme="majorHAnsi" w:eastAsiaTheme="majorHAnsi" w:hAnsiTheme="majorHAnsi" w:hint="eastAsia"/>
          <w:shd w:val="clear" w:color="auto" w:fill="FFFFFF"/>
        </w:rPr>
        <w:t>pI</w:t>
      </w:r>
      <w:proofErr w:type="spellEnd"/>
      <w:r>
        <w:rPr>
          <w:rFonts w:asciiTheme="majorHAnsi" w:eastAsiaTheme="majorHAnsi" w:hAnsiTheme="majorHAnsi" w:hint="eastAsia"/>
          <w:shd w:val="clear" w:color="auto" w:fill="FFFFFF"/>
        </w:rPr>
        <w:t xml:space="preserve"> 보다 높거나 낮은 pH의 버퍼</w:t>
      </w:r>
      <w:r w:rsidR="00602019">
        <w:rPr>
          <w:rFonts w:asciiTheme="majorHAnsi" w:eastAsiaTheme="majorHAnsi" w:hAnsiTheme="majorHAnsi" w:hint="eastAsia"/>
          <w:shd w:val="clear" w:color="auto" w:fill="FFFFFF"/>
        </w:rPr>
        <w:t xml:space="preserve">를 사용하여야만 단백질의 침전 없이 정제를 할 수 있다. </w:t>
      </w:r>
      <w:proofErr w:type="spellStart"/>
      <w:r w:rsidR="00602019">
        <w:rPr>
          <w:rFonts w:asciiTheme="majorHAnsi" w:eastAsiaTheme="majorHAnsi" w:hAnsiTheme="majorHAnsi" w:hint="eastAsia"/>
          <w:shd w:val="clear" w:color="auto" w:fill="FFFFFF"/>
        </w:rPr>
        <w:t>pI</w:t>
      </w:r>
      <w:proofErr w:type="spellEnd"/>
      <w:r w:rsidR="00602019">
        <w:rPr>
          <w:rFonts w:asciiTheme="majorHAnsi" w:eastAsiaTheme="majorHAnsi" w:hAnsiTheme="majorHAnsi" w:hint="eastAsia"/>
          <w:shd w:val="clear" w:color="auto" w:fill="FFFFFF"/>
        </w:rPr>
        <w:t xml:space="preserve"> 보다 높은 pH에서 정제를 하게 되면 음이온교환수지를 반대로 낮은 pH에서 정제하게 되면 양이온교환수지를 사용하게 된다.</w:t>
      </w:r>
    </w:p>
    <w:p w:rsidR="00143ADC" w:rsidRPr="00143ADC" w:rsidRDefault="00143ADC"/>
    <w:sectPr w:rsidR="00143ADC" w:rsidRPr="00143AD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FDC"/>
    <w:rsid w:val="000A0A36"/>
    <w:rsid w:val="000E7E2C"/>
    <w:rsid w:val="00143ADC"/>
    <w:rsid w:val="001F0EFD"/>
    <w:rsid w:val="003A36D8"/>
    <w:rsid w:val="00414340"/>
    <w:rsid w:val="00442640"/>
    <w:rsid w:val="00450B89"/>
    <w:rsid w:val="00592F18"/>
    <w:rsid w:val="005C54D0"/>
    <w:rsid w:val="00602019"/>
    <w:rsid w:val="00797BD8"/>
    <w:rsid w:val="00C43FDC"/>
    <w:rsid w:val="00DB0FB6"/>
    <w:rsid w:val="00E9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6EB6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E96E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E96EB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143ADC"/>
    <w:pPr>
      <w:ind w:leftChars="400" w:left="800"/>
    </w:pPr>
  </w:style>
  <w:style w:type="paragraph" w:customStyle="1" w:styleId="MS">
    <w:name w:val="MS바탕글"/>
    <w:basedOn w:val="a"/>
    <w:rsid w:val="00143ADC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a6">
    <w:name w:val="바탕글"/>
    <w:basedOn w:val="a"/>
    <w:rsid w:val="00143ADC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6EB6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E96E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E96EB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143ADC"/>
    <w:pPr>
      <w:ind w:leftChars="400" w:left="800"/>
    </w:pPr>
  </w:style>
  <w:style w:type="paragraph" w:customStyle="1" w:styleId="MS">
    <w:name w:val="MS바탕글"/>
    <w:basedOn w:val="a"/>
    <w:rsid w:val="00143ADC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a6">
    <w:name w:val="바탕글"/>
    <w:basedOn w:val="a"/>
    <w:rsid w:val="00143ADC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sangmyung</dc:creator>
  <cp:lastModifiedBy>admin</cp:lastModifiedBy>
  <cp:revision>2</cp:revision>
  <dcterms:created xsi:type="dcterms:W3CDTF">2015-08-24T00:14:00Z</dcterms:created>
  <dcterms:modified xsi:type="dcterms:W3CDTF">2015-08-24T00:14:00Z</dcterms:modified>
</cp:coreProperties>
</file>